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74" w:rsidRPr="00836898" w:rsidRDefault="00F62519" w:rsidP="0083689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Boekenlijst </w:t>
      </w:r>
      <w:r w:rsidR="00CA67C1">
        <w:rPr>
          <w:rFonts w:ascii="Verdana" w:hAnsi="Verdana"/>
          <w:b/>
          <w:sz w:val="24"/>
          <w:szCs w:val="24"/>
        </w:rPr>
        <w:t xml:space="preserve">Ouderenzorg eerste lijn </w:t>
      </w:r>
      <w:r>
        <w:rPr>
          <w:rFonts w:ascii="Verdana" w:hAnsi="Verdana"/>
          <w:b/>
          <w:sz w:val="24"/>
          <w:szCs w:val="24"/>
        </w:rPr>
        <w:t>201</w:t>
      </w:r>
      <w:r w:rsidR="00CA67C1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-201</w:t>
      </w:r>
      <w:r w:rsidR="00CA67C1">
        <w:rPr>
          <w:rFonts w:ascii="Verdana" w:hAnsi="Verdana"/>
          <w:b/>
          <w:sz w:val="24"/>
          <w:szCs w:val="24"/>
        </w:rPr>
        <w:t>9</w:t>
      </w:r>
    </w:p>
    <w:p w:rsidR="00836898" w:rsidRPr="00836898" w:rsidRDefault="00836898">
      <w:pPr>
        <w:rPr>
          <w:rFonts w:ascii="Verdana" w:hAnsi="Verdana"/>
          <w:sz w:val="24"/>
          <w:szCs w:val="24"/>
        </w:rPr>
      </w:pPr>
    </w:p>
    <w:p w:rsidR="00691AA8" w:rsidRDefault="00691AA8" w:rsidP="00836898">
      <w:pPr>
        <w:pStyle w:val="Lijstalinea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Bakker, T. et al 201</w:t>
      </w:r>
      <w:r w:rsidR="00CA67C1">
        <w:rPr>
          <w:rFonts w:ascii="Verdana" w:eastAsia="Calibri" w:hAnsi="Verdana" w:cs="Times New Roman"/>
          <w:sz w:val="24"/>
          <w:szCs w:val="24"/>
        </w:rPr>
        <w:t>6</w:t>
      </w:r>
      <w:bookmarkStart w:id="0" w:name="_GoBack"/>
      <w:bookmarkEnd w:id="0"/>
      <w:r>
        <w:rPr>
          <w:rFonts w:ascii="Verdana" w:eastAsia="Calibri" w:hAnsi="Verdana" w:cs="Times New Roman"/>
          <w:sz w:val="24"/>
          <w:szCs w:val="24"/>
        </w:rPr>
        <w:t xml:space="preserve">, </w:t>
      </w:r>
      <w:r w:rsidRPr="00691AA8">
        <w:rPr>
          <w:rFonts w:ascii="Verdana" w:eastAsia="Calibri" w:hAnsi="Verdana" w:cs="Times New Roman"/>
          <w:i/>
          <w:sz w:val="24"/>
          <w:szCs w:val="24"/>
        </w:rPr>
        <w:t>Klinisch redeneren bij ouderen</w:t>
      </w:r>
      <w:r>
        <w:rPr>
          <w:rFonts w:ascii="Verdana" w:eastAsia="Calibri" w:hAnsi="Verdana" w:cs="Times New Roman"/>
          <w:sz w:val="24"/>
          <w:szCs w:val="24"/>
        </w:rPr>
        <w:t>, B</w:t>
      </w:r>
      <w:r w:rsidR="002A349F">
        <w:rPr>
          <w:rFonts w:ascii="Verdana" w:eastAsia="Calibri" w:hAnsi="Verdana" w:cs="Times New Roman"/>
          <w:sz w:val="24"/>
          <w:szCs w:val="24"/>
        </w:rPr>
        <w:t>SL, Houten, ISBN:978-90-368-1486</w:t>
      </w:r>
      <w:r>
        <w:rPr>
          <w:rFonts w:ascii="Verdana" w:eastAsia="Calibri" w:hAnsi="Verdana" w:cs="Times New Roman"/>
          <w:sz w:val="24"/>
          <w:szCs w:val="24"/>
        </w:rPr>
        <w:t>-7</w:t>
      </w:r>
    </w:p>
    <w:p w:rsidR="00836898" w:rsidRDefault="00691AA8" w:rsidP="00836898">
      <w:pPr>
        <w:pStyle w:val="Lijstalinea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Maurik-Brandon et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all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, </w:t>
      </w:r>
      <w:r w:rsidR="000E218F" w:rsidRPr="00691AA8">
        <w:rPr>
          <w:rFonts w:ascii="Verdana" w:eastAsia="Calibri" w:hAnsi="Verdana" w:cs="Times New Roman"/>
          <w:i/>
          <w:sz w:val="24"/>
          <w:szCs w:val="24"/>
        </w:rPr>
        <w:t>Protocollaire ouderenzorg</w:t>
      </w:r>
      <w:r w:rsidR="000E218F" w:rsidRPr="00691AA8">
        <w:rPr>
          <w:rFonts w:ascii="Verdana" w:eastAsia="Calibri" w:hAnsi="Verdana" w:cs="Times New Roman"/>
          <w:sz w:val="24"/>
          <w:szCs w:val="24"/>
        </w:rPr>
        <w:t xml:space="preserve"> </w:t>
      </w:r>
      <w:r w:rsidR="000E218F" w:rsidRPr="00691AA8">
        <w:rPr>
          <w:rFonts w:ascii="Verdana" w:eastAsia="Calibri" w:hAnsi="Verdana" w:cs="Times New Roman"/>
          <w:i/>
          <w:sz w:val="24"/>
          <w:szCs w:val="24"/>
        </w:rPr>
        <w:t>2015</w:t>
      </w:r>
      <w:r>
        <w:rPr>
          <w:rFonts w:ascii="Verdana" w:eastAsia="Calibri" w:hAnsi="Verdana" w:cs="Times New Roman"/>
          <w:sz w:val="24"/>
          <w:szCs w:val="24"/>
        </w:rPr>
        <w:t>, NHG, ISBN: 978-90-5793-261-8</w:t>
      </w:r>
      <w:r w:rsidR="000E218F" w:rsidRPr="00691AA8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043FAF" w:rsidRDefault="00043FAF" w:rsidP="00043FAF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043FAF" w:rsidRDefault="00043FAF" w:rsidP="00043FAF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043FAF" w:rsidRDefault="00043FAF" w:rsidP="00043FAF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836898" w:rsidRPr="00836898" w:rsidRDefault="00836898" w:rsidP="00836898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836898" w:rsidRPr="00836898" w:rsidRDefault="00836898">
      <w:pPr>
        <w:rPr>
          <w:rFonts w:ascii="Verdana" w:hAnsi="Verdana"/>
          <w:sz w:val="24"/>
          <w:szCs w:val="24"/>
        </w:rPr>
      </w:pPr>
    </w:p>
    <w:sectPr w:rsidR="00836898" w:rsidRPr="0083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7AB"/>
    <w:multiLevelType w:val="hybridMultilevel"/>
    <w:tmpl w:val="0FB29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8"/>
    <w:rsid w:val="00043FAF"/>
    <w:rsid w:val="000E218F"/>
    <w:rsid w:val="002A349F"/>
    <w:rsid w:val="00691AA8"/>
    <w:rsid w:val="006F76D9"/>
    <w:rsid w:val="007A50DF"/>
    <w:rsid w:val="00836898"/>
    <w:rsid w:val="009F1767"/>
    <w:rsid w:val="00A92C85"/>
    <w:rsid w:val="00BD0074"/>
    <w:rsid w:val="00CA67C1"/>
    <w:rsid w:val="00F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E69A"/>
  <w15:docId w15:val="{64971C72-32C2-46DB-B089-7EDE0D5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C2211353.dotm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Christiaans, Joke</dc:creator>
  <cp:lastModifiedBy>Zoetigheid-Holman, Yvonne</cp:lastModifiedBy>
  <cp:revision>3</cp:revision>
  <dcterms:created xsi:type="dcterms:W3CDTF">2018-07-16T13:03:00Z</dcterms:created>
  <dcterms:modified xsi:type="dcterms:W3CDTF">2018-07-16T13:03:00Z</dcterms:modified>
</cp:coreProperties>
</file>